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7E" w:rsidRDefault="0021647E" w:rsidP="0021647E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21647E">
        <w:rPr>
          <w:rFonts w:cs="Arial"/>
          <w:b/>
          <w:color w:val="333333"/>
          <w:sz w:val="28"/>
          <w:szCs w:val="28"/>
        </w:rPr>
        <w:t>Способы получения сведений из электронной трудовой книжки</w:t>
      </w:r>
    </w:p>
    <w:p w:rsidR="0021647E" w:rsidRPr="0021647E" w:rsidRDefault="0021647E" w:rsidP="0021647E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</w:p>
    <w:p w:rsidR="0021647E" w:rsidRDefault="0021647E" w:rsidP="0021647E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48000" cy="2962275"/>
            <wp:effectExtent l="19050" t="0" r="0" b="0"/>
            <wp:wrapSquare wrapText="bothSides"/>
            <wp:docPr id="1" name="Рисунок 0" descr="элект труд кни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 труд книж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647E" w:rsidRDefault="0021647E" w:rsidP="0021647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ПФР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сообщает, что сведения о трудовой деятельности (сведения из электронной трудовой книжки) граждане, зарегистрированные в системе индивидуального (персонифицированного) учета, могут получить в электронном виде и на бумажном носителе.</w:t>
      </w:r>
    </w:p>
    <w:p w:rsidR="0021647E" w:rsidRDefault="0021647E" w:rsidP="0021647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электронном виде сведения о трудовой деятельности можно получить через личный кабинет на сайте Пенсионного фонда России </w:t>
      </w:r>
      <w:hyperlink r:id="rId5" w:anchor="services-f" w:history="1">
        <w:r w:rsidRPr="0021647E">
          <w:rPr>
            <w:rFonts w:ascii="Roboto" w:hAnsi="Roboto" w:cs="Helvetica"/>
            <w:sz w:val="27"/>
            <w:szCs w:val="27"/>
          </w:rPr>
          <w:t>https://es.pfrf.ru/#services-f</w:t>
        </w:r>
      </w:hyperlink>
      <w:r w:rsidRPr="0021647E">
        <w:rPr>
          <w:rFonts w:ascii="Roboto" w:hAnsi="Roboto" w:cs="Helvetica"/>
          <w:sz w:val="27"/>
          <w:szCs w:val="27"/>
        </w:rPr>
        <w:t xml:space="preserve">  и на портале государственных услуг </w:t>
      </w:r>
      <w:hyperlink r:id="rId6" w:history="1">
        <w:r w:rsidRPr="0021647E">
          <w:rPr>
            <w:rFonts w:ascii="Roboto" w:hAnsi="Roboto" w:cs="Helvetica"/>
            <w:sz w:val="27"/>
            <w:szCs w:val="27"/>
          </w:rPr>
          <w:t>https://www.gosuslugi.ru/</w:t>
        </w:r>
      </w:hyperlink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21647E" w:rsidRDefault="0021647E" w:rsidP="0021647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 бумажном носителе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через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:</w:t>
      </w:r>
    </w:p>
    <w:p w:rsidR="0021647E" w:rsidRDefault="0021647E" w:rsidP="0021647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   работодателя  (по последнему месту работы);</w:t>
      </w:r>
    </w:p>
    <w:p w:rsidR="0021647E" w:rsidRDefault="0021647E" w:rsidP="0021647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   территориальный орган  Пенсионного фонда России;</w:t>
      </w:r>
    </w:p>
    <w:p w:rsidR="0021647E" w:rsidRDefault="0021647E" w:rsidP="0021647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   многофункциональный центр (МФЦ).</w:t>
      </w:r>
    </w:p>
    <w:p w:rsidR="0021647E" w:rsidRDefault="0021647E" w:rsidP="0021647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Услуга по предоставлению сведений о трудовой деятельности органами ПФР и МФЦ осуществляется экстерриториально, без привязки к месту жительства или работы гражданина.</w:t>
      </w:r>
    </w:p>
    <w:p w:rsidR="0021647E" w:rsidRDefault="0021647E" w:rsidP="0021647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Для получения в территориальном органе ПФР сведений о трудовой деятельности зарегистрированным лицом представляются следующие документы:</w:t>
      </w:r>
    </w:p>
    <w:p w:rsidR="0021647E" w:rsidRDefault="0021647E" w:rsidP="0021647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запрос о предоставлении сведений о трудовой деятельности, содержащихся в его индивидуальном лицевом счете;</w:t>
      </w:r>
    </w:p>
    <w:p w:rsidR="0021647E" w:rsidRDefault="0021647E" w:rsidP="0021647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документ, удостоверяющий личность.</w:t>
      </w:r>
    </w:p>
    <w:p w:rsidR="0021647E" w:rsidRDefault="0021647E" w:rsidP="0021647E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Обращаем внимание, что в электронной версии трудовой книжки фиксируются только сведения, начиная с 2020 года. В связи с этим необходимо сохранять бумажную трудовую книжку, поскольку она является источником сведений о трудовой деятельности до 2020 года. </w:t>
      </w:r>
    </w:p>
    <w:p w:rsidR="00F14866" w:rsidRDefault="00F14866" w:rsidP="0021647E">
      <w:pPr>
        <w:jc w:val="both"/>
      </w:pPr>
    </w:p>
    <w:sectPr w:rsidR="00F14866" w:rsidSect="00F1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47E"/>
    <w:rsid w:val="0021647E"/>
    <w:rsid w:val="00F1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47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905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2020-04-27T10:04:00Z</dcterms:created>
  <dcterms:modified xsi:type="dcterms:W3CDTF">2020-04-27T10:09:00Z</dcterms:modified>
</cp:coreProperties>
</file>